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F99" w:rsidRPr="00756A7B" w:rsidRDefault="00C76F99" w:rsidP="00756A7B">
      <w:pPr>
        <w:autoSpaceDE w:val="0"/>
        <w:autoSpaceDN w:val="0"/>
        <w:adjustRightInd w:val="0"/>
        <w:spacing w:line="360" w:lineRule="auto"/>
        <w:jc w:val="both"/>
      </w:pPr>
      <w:r w:rsidRPr="00756A7B">
        <w:t xml:space="preserve">SECRETARIA DE </w:t>
      </w:r>
      <w:r w:rsidR="00CD7A41" w:rsidRPr="00B4352B">
        <w:rPr>
          <w:color w:val="FF0000"/>
        </w:rPr>
        <w:t>(</w:t>
      </w:r>
      <w:r w:rsidR="00CD7A41" w:rsidRPr="00B4352B">
        <w:rPr>
          <w:b/>
          <w:i/>
          <w:color w:val="FF0000"/>
        </w:rPr>
        <w:t>NOMBRAR A LA SECRETERIA QUE EMITE RESOLUCION</w:t>
      </w:r>
      <w:r w:rsidR="00CD7A41" w:rsidRPr="00B4352B">
        <w:rPr>
          <w:color w:val="FF0000"/>
        </w:rPr>
        <w:t xml:space="preserve">) </w:t>
      </w:r>
    </w:p>
    <w:p w:rsidR="00F369B2" w:rsidRDefault="00F369B2" w:rsidP="00756A7B">
      <w:pPr>
        <w:autoSpaceDE w:val="0"/>
        <w:autoSpaceDN w:val="0"/>
        <w:adjustRightInd w:val="0"/>
        <w:spacing w:line="360" w:lineRule="auto"/>
        <w:jc w:val="both"/>
        <w:rPr>
          <w:b/>
        </w:rPr>
      </w:pPr>
    </w:p>
    <w:p w:rsidR="00C76F99" w:rsidRPr="005B1A2B" w:rsidRDefault="00C76F99" w:rsidP="00756A7B">
      <w:pPr>
        <w:autoSpaceDE w:val="0"/>
        <w:autoSpaceDN w:val="0"/>
        <w:adjustRightInd w:val="0"/>
        <w:spacing w:line="360" w:lineRule="auto"/>
        <w:jc w:val="both"/>
        <w:rPr>
          <w:b/>
        </w:rPr>
      </w:pPr>
      <w:r w:rsidRPr="005B1A2B">
        <w:rPr>
          <w:b/>
        </w:rPr>
        <w:t>V I S T O:</w:t>
      </w:r>
    </w:p>
    <w:p w:rsidR="00C76F99" w:rsidRPr="00756A7B" w:rsidRDefault="00C76F99" w:rsidP="00756A7B">
      <w:pPr>
        <w:autoSpaceDE w:val="0"/>
        <w:autoSpaceDN w:val="0"/>
        <w:adjustRightInd w:val="0"/>
        <w:spacing w:line="360" w:lineRule="auto"/>
        <w:jc w:val="both"/>
      </w:pPr>
      <w:r w:rsidRPr="00756A7B">
        <w:t xml:space="preserve">                           </w:t>
      </w:r>
      <w:r w:rsidR="00676075" w:rsidRPr="00756A7B">
        <w:t xml:space="preserve">El/Los Formulario/s de Solicitud de Horas Extras remitidos por la/s </w:t>
      </w:r>
      <w:r w:rsidR="00756A7B">
        <w:t xml:space="preserve">siguientes </w:t>
      </w:r>
      <w:r w:rsidR="00676075" w:rsidRPr="00756A7B">
        <w:t xml:space="preserve">Dirección/es y/o Administración/es a cargo de esta </w:t>
      </w:r>
      <w:r w:rsidRPr="00756A7B">
        <w:t>Secretaria</w:t>
      </w:r>
      <w:r w:rsidR="00756A7B">
        <w:t>: (</w:t>
      </w:r>
      <w:r w:rsidR="00C72613" w:rsidRPr="00B4352B">
        <w:rPr>
          <w:b/>
          <w:i/>
          <w:color w:val="FF0000"/>
        </w:rPr>
        <w:t>NOMBRAR A CADA UNA DE LAS ÁREAS SOLICITANTES</w:t>
      </w:r>
      <w:r w:rsidR="00756A7B" w:rsidRPr="00B4352B">
        <w:rPr>
          <w:color w:val="FF0000"/>
        </w:rPr>
        <w:t>)</w:t>
      </w:r>
      <w:r w:rsidR="00C72613" w:rsidRPr="00B4352B">
        <w:rPr>
          <w:color w:val="FF0000"/>
        </w:rPr>
        <w:t>,</w:t>
      </w:r>
      <w:r w:rsidR="00C72613">
        <w:t xml:space="preserve"> para efectuar servicios extraordinarios en el mes de </w:t>
      </w:r>
      <w:r w:rsidR="00C72613" w:rsidRPr="00B4352B">
        <w:rPr>
          <w:color w:val="FF0000"/>
        </w:rPr>
        <w:t>(</w:t>
      </w:r>
      <w:r w:rsidR="00C72613" w:rsidRPr="00B4352B">
        <w:rPr>
          <w:b/>
          <w:i/>
          <w:color w:val="FF0000"/>
        </w:rPr>
        <w:t>MES/AÑO</w:t>
      </w:r>
      <w:r w:rsidR="00C72613" w:rsidRPr="00B4352B">
        <w:rPr>
          <w:color w:val="FF0000"/>
        </w:rPr>
        <w:t>)</w:t>
      </w:r>
      <w:r w:rsidRPr="00756A7B">
        <w:t>; y</w:t>
      </w:r>
    </w:p>
    <w:p w:rsidR="00B04BDF" w:rsidRDefault="00B04BDF" w:rsidP="00756A7B">
      <w:pPr>
        <w:autoSpaceDE w:val="0"/>
        <w:autoSpaceDN w:val="0"/>
        <w:adjustRightInd w:val="0"/>
        <w:spacing w:line="360" w:lineRule="auto"/>
        <w:jc w:val="both"/>
        <w:rPr>
          <w:b/>
        </w:rPr>
      </w:pPr>
    </w:p>
    <w:p w:rsidR="00C76F99" w:rsidRDefault="00C76F99" w:rsidP="00756A7B">
      <w:pPr>
        <w:autoSpaceDE w:val="0"/>
        <w:autoSpaceDN w:val="0"/>
        <w:adjustRightInd w:val="0"/>
        <w:spacing w:line="360" w:lineRule="auto"/>
        <w:jc w:val="both"/>
        <w:rPr>
          <w:b/>
        </w:rPr>
      </w:pPr>
      <w:r w:rsidRPr="00DE7115">
        <w:rPr>
          <w:b/>
        </w:rPr>
        <w:t>CONSIDERANDO:</w:t>
      </w:r>
    </w:p>
    <w:p w:rsidR="00F369B2" w:rsidRDefault="00F369B2" w:rsidP="00756A7B">
      <w:pPr>
        <w:autoSpaceDE w:val="0"/>
        <w:autoSpaceDN w:val="0"/>
        <w:adjustRightInd w:val="0"/>
        <w:spacing w:line="360" w:lineRule="auto"/>
        <w:jc w:val="both"/>
        <w:rPr>
          <w:b/>
        </w:rPr>
      </w:pPr>
    </w:p>
    <w:p w:rsidR="00C72613" w:rsidRDefault="00DE7115" w:rsidP="00756A7B">
      <w:pPr>
        <w:autoSpaceDE w:val="0"/>
        <w:autoSpaceDN w:val="0"/>
        <w:adjustRightInd w:val="0"/>
        <w:spacing w:line="360" w:lineRule="auto"/>
        <w:jc w:val="both"/>
      </w:pPr>
      <w:r>
        <w:t xml:space="preserve">                              </w:t>
      </w:r>
      <w:r w:rsidR="00C72613">
        <w:t xml:space="preserve">Que </w:t>
      </w:r>
      <w:r>
        <w:t>la petición efectuada obedece a estrictas  razones de servicios para poder cubrir la prestación de serv</w:t>
      </w:r>
      <w:r w:rsidR="009C3DA8">
        <w:t>icios esenciales del municipio</w:t>
      </w:r>
      <w:r w:rsidR="0064661D" w:rsidRPr="0064661D">
        <w:t xml:space="preserve"> </w:t>
      </w:r>
      <w:r w:rsidR="0064661D" w:rsidRPr="00756A7B">
        <w:t>lo que hace necesario</w:t>
      </w:r>
      <w:r w:rsidR="0064661D">
        <w:t xml:space="preserve"> ampliar el</w:t>
      </w:r>
      <w:r w:rsidR="0064661D" w:rsidRPr="00756A7B">
        <w:t xml:space="preserve"> horario de </w:t>
      </w:r>
      <w:r w:rsidR="0064661D">
        <w:t>jornada laboral habitual</w:t>
      </w:r>
      <w:r w:rsidR="009C3DA8">
        <w:t>;</w:t>
      </w:r>
    </w:p>
    <w:p w:rsidR="0064661D" w:rsidRDefault="00C76F99" w:rsidP="00756A7B">
      <w:pPr>
        <w:autoSpaceDE w:val="0"/>
        <w:autoSpaceDN w:val="0"/>
        <w:adjustRightInd w:val="0"/>
        <w:spacing w:line="360" w:lineRule="auto"/>
        <w:jc w:val="both"/>
      </w:pPr>
      <w:r w:rsidRPr="00756A7B">
        <w:t xml:space="preserve">                              </w:t>
      </w:r>
      <w:r w:rsidR="0064661D">
        <w:t xml:space="preserve">Que para dar cumplimiento a lo establecido en </w:t>
      </w:r>
      <w:r w:rsidR="00756A7B">
        <w:t xml:space="preserve">el </w:t>
      </w:r>
      <w:r w:rsidR="00756A7B" w:rsidRPr="00756A7B">
        <w:t>artículo 153 del E</w:t>
      </w:r>
      <w:r w:rsidR="0064661D">
        <w:t xml:space="preserve">statuto de Obreros y Empleados Municipales es que se dicta el presente acto administrativo, autorizando la realización de servicios extraordinarios para cada uno de  los agentes detallados </w:t>
      </w:r>
      <w:r w:rsidR="00075ACF">
        <w:t>en el resuelvo del presente</w:t>
      </w:r>
      <w:r w:rsidR="0064661D">
        <w:t>;</w:t>
      </w:r>
    </w:p>
    <w:p w:rsidR="00075ACF" w:rsidRDefault="00BA7BA8" w:rsidP="00756A7B">
      <w:pPr>
        <w:autoSpaceDE w:val="0"/>
        <w:autoSpaceDN w:val="0"/>
        <w:adjustRightInd w:val="0"/>
        <w:spacing w:line="360" w:lineRule="auto"/>
        <w:jc w:val="both"/>
      </w:pPr>
      <w:r>
        <w:t xml:space="preserve">                             </w:t>
      </w:r>
      <w:r w:rsidR="00075ACF">
        <w:t>Que  mediante Decreto I.M. Nº 1205/2016</w:t>
      </w:r>
      <w:r w:rsidR="00A80DD2">
        <w:t xml:space="preserve"> y 145</w:t>
      </w:r>
      <w:r w:rsidR="00617299">
        <w:t>3/2016</w:t>
      </w:r>
      <w:r w:rsidR="00075ACF">
        <w:t xml:space="preserve"> </w:t>
      </w:r>
      <w:r>
        <w:t xml:space="preserve">se </w:t>
      </w:r>
      <w:r w:rsidR="00075ACF">
        <w:t>autoriza</w:t>
      </w:r>
      <w:r>
        <w:t xml:space="preserve"> el pago de</w:t>
      </w:r>
      <w:r w:rsidR="00075ACF">
        <w:t xml:space="preserve"> hasta un máximo de cinco mil (5000) horas extras la secretaria de Obras Públicas, hasta un máximo de cinco mil (5000) horas extras la secretaria de Servicios Públicos, hasta un máximo de  </w:t>
      </w:r>
      <w:r w:rsidR="00617299">
        <w:t>seis mil</w:t>
      </w:r>
      <w:r w:rsidR="00075ACF">
        <w:t xml:space="preserve"> horas (</w:t>
      </w:r>
      <w:r w:rsidR="00617299">
        <w:t>6</w:t>
      </w:r>
      <w:r w:rsidR="00075ACF">
        <w:t>000) horas extras la secretaria de Protección Ciudadana</w:t>
      </w:r>
      <w:r w:rsidR="00617299">
        <w:t>,  hasta un máximo de ochocientas  (800) horas extras la secretaria de Salud, hasta un máximo de doscientas (200) horas extras la secretaria de Planeamiento y Modernización;</w:t>
      </w:r>
    </w:p>
    <w:p w:rsidR="00BA7BA8" w:rsidRDefault="00A80DD2" w:rsidP="00756A7B">
      <w:pPr>
        <w:autoSpaceDE w:val="0"/>
        <w:autoSpaceDN w:val="0"/>
        <w:adjustRightInd w:val="0"/>
        <w:spacing w:line="360" w:lineRule="auto"/>
        <w:jc w:val="both"/>
      </w:pPr>
      <w:r>
        <w:t xml:space="preserve">                        Que los citados instrumentos también disponen que </w:t>
      </w:r>
      <w:proofErr w:type="gramStart"/>
      <w:r>
        <w:t>es</w:t>
      </w:r>
      <w:proofErr w:type="gramEnd"/>
      <w:r>
        <w:t xml:space="preserve"> la Secretaría de </w:t>
      </w:r>
      <w:r w:rsidR="00BA7BA8">
        <w:t>Gobierno</w:t>
      </w:r>
      <w:r>
        <w:t xml:space="preserve"> quien tiene competencia para autorizar horas extras que a las demás secretarias, de modo excepcional y por estrictas razones de servicios;</w:t>
      </w:r>
    </w:p>
    <w:p w:rsidR="00A80DD2" w:rsidRDefault="00A80DD2" w:rsidP="00756A7B">
      <w:pPr>
        <w:autoSpaceDE w:val="0"/>
        <w:autoSpaceDN w:val="0"/>
        <w:adjustRightInd w:val="0"/>
        <w:spacing w:line="360" w:lineRule="auto"/>
        <w:jc w:val="both"/>
      </w:pPr>
    </w:p>
    <w:p w:rsidR="00BA7BA8" w:rsidRDefault="00BA7BA8" w:rsidP="00943067">
      <w:pPr>
        <w:autoSpaceDE w:val="0"/>
        <w:autoSpaceDN w:val="0"/>
        <w:adjustRightInd w:val="0"/>
        <w:spacing w:line="360" w:lineRule="auto"/>
        <w:jc w:val="center"/>
      </w:pPr>
      <w:r>
        <w:t>Que  por ello,</w:t>
      </w:r>
    </w:p>
    <w:p w:rsidR="00BA7BA8" w:rsidRPr="00BA7BA8" w:rsidRDefault="00BA7BA8" w:rsidP="00943067">
      <w:pPr>
        <w:autoSpaceDE w:val="0"/>
        <w:autoSpaceDN w:val="0"/>
        <w:adjustRightInd w:val="0"/>
        <w:spacing w:line="360" w:lineRule="auto"/>
        <w:jc w:val="center"/>
        <w:rPr>
          <w:b/>
        </w:rPr>
      </w:pPr>
      <w:r w:rsidRPr="00BA7BA8">
        <w:rPr>
          <w:b/>
        </w:rPr>
        <w:t>EL SECRETARIO DE</w:t>
      </w:r>
      <w:r w:rsidR="002E3CD4">
        <w:rPr>
          <w:b/>
        </w:rPr>
        <w:t xml:space="preserve"> </w:t>
      </w:r>
      <w:r w:rsidR="002E3CD4" w:rsidRPr="00B04BDF">
        <w:rPr>
          <w:b/>
          <w:color w:val="FF0000"/>
        </w:rPr>
        <w:t xml:space="preserve">(indicar </w:t>
      </w:r>
      <w:r w:rsidR="00943067" w:rsidRPr="00B04BDF">
        <w:rPr>
          <w:b/>
          <w:color w:val="FF0000"/>
        </w:rPr>
        <w:t>Secretaría</w:t>
      </w:r>
      <w:r w:rsidR="002E3CD4" w:rsidRPr="00B04BDF">
        <w:rPr>
          <w:b/>
          <w:color w:val="FF0000"/>
        </w:rPr>
        <w:t>)</w:t>
      </w:r>
    </w:p>
    <w:p w:rsidR="00BA7BA8" w:rsidRDefault="00BA7BA8" w:rsidP="00943067">
      <w:pPr>
        <w:autoSpaceDE w:val="0"/>
        <w:autoSpaceDN w:val="0"/>
        <w:adjustRightInd w:val="0"/>
        <w:spacing w:line="360" w:lineRule="auto"/>
        <w:jc w:val="center"/>
        <w:rPr>
          <w:b/>
        </w:rPr>
      </w:pPr>
      <w:r w:rsidRPr="00BA7BA8">
        <w:rPr>
          <w:b/>
        </w:rPr>
        <w:lastRenderedPageBreak/>
        <w:t>RESUELVE</w:t>
      </w:r>
      <w:r w:rsidR="00F369B2">
        <w:rPr>
          <w:b/>
        </w:rPr>
        <w:t>:</w:t>
      </w:r>
    </w:p>
    <w:p w:rsidR="00F369B2" w:rsidRDefault="00F369B2" w:rsidP="00943067">
      <w:pPr>
        <w:autoSpaceDE w:val="0"/>
        <w:autoSpaceDN w:val="0"/>
        <w:adjustRightInd w:val="0"/>
        <w:spacing w:line="360" w:lineRule="auto"/>
        <w:jc w:val="center"/>
        <w:rPr>
          <w:b/>
        </w:rPr>
      </w:pPr>
    </w:p>
    <w:p w:rsidR="00F369B2" w:rsidRDefault="00F369B2" w:rsidP="00F369B2">
      <w:pPr>
        <w:autoSpaceDE w:val="0"/>
        <w:autoSpaceDN w:val="0"/>
        <w:adjustRightInd w:val="0"/>
        <w:spacing w:line="360" w:lineRule="auto"/>
        <w:jc w:val="center"/>
        <w:rPr>
          <w:b/>
          <w:color w:val="FF0000"/>
        </w:rPr>
      </w:pPr>
      <w:r>
        <w:rPr>
          <w:b/>
          <w:color w:val="FF0000"/>
        </w:rPr>
        <w:t>(Corresponde consignar una sola área por artículo)</w:t>
      </w:r>
    </w:p>
    <w:p w:rsidR="00F369B2" w:rsidRPr="00BA7BA8" w:rsidRDefault="00F369B2" w:rsidP="00943067">
      <w:pPr>
        <w:autoSpaceDE w:val="0"/>
        <w:autoSpaceDN w:val="0"/>
        <w:adjustRightInd w:val="0"/>
        <w:spacing w:line="360" w:lineRule="auto"/>
        <w:jc w:val="center"/>
        <w:rPr>
          <w:b/>
        </w:rPr>
      </w:pPr>
    </w:p>
    <w:p w:rsidR="00756A7B" w:rsidRDefault="00BA7BA8" w:rsidP="00756A7B">
      <w:pPr>
        <w:autoSpaceDE w:val="0"/>
        <w:autoSpaceDN w:val="0"/>
        <w:adjustRightInd w:val="0"/>
        <w:spacing w:line="360" w:lineRule="auto"/>
        <w:jc w:val="both"/>
      </w:pPr>
      <w:r w:rsidRPr="0003097B">
        <w:rPr>
          <w:b/>
        </w:rPr>
        <w:t>1º) AUTORIZAR</w:t>
      </w:r>
      <w:r>
        <w:t xml:space="preserve"> a los agentes </w:t>
      </w:r>
      <w:r w:rsidR="003C33A0">
        <w:t xml:space="preserve">detallados a continuación, </w:t>
      </w:r>
      <w:r>
        <w:t xml:space="preserve">dependientes de la </w:t>
      </w:r>
      <w:r w:rsidR="0003097B">
        <w:t>Dirección</w:t>
      </w:r>
      <w:r>
        <w:t xml:space="preserve"> de</w:t>
      </w:r>
      <w:r w:rsidRPr="00B4352B">
        <w:rPr>
          <w:color w:val="FF0000"/>
        </w:rPr>
        <w:t>…</w:t>
      </w:r>
      <w:r w:rsidR="00943067" w:rsidRPr="00B4352B">
        <w:rPr>
          <w:color w:val="FF0000"/>
        </w:rPr>
        <w:t>….</w:t>
      </w:r>
      <w:r w:rsidRPr="00B4352B">
        <w:rPr>
          <w:color w:val="FF0000"/>
        </w:rPr>
        <w:t>…</w:t>
      </w:r>
      <w:r w:rsidR="00073E47">
        <w:t xml:space="preserve">, a realizar servicios extraordinarios durante el mes de </w:t>
      </w:r>
      <w:r w:rsidR="00073E47" w:rsidRPr="00B4352B">
        <w:rPr>
          <w:color w:val="FF0000"/>
        </w:rPr>
        <w:t>(</w:t>
      </w:r>
      <w:r w:rsidR="00073E47" w:rsidRPr="00B4352B">
        <w:rPr>
          <w:b/>
          <w:i/>
          <w:color w:val="FF0000"/>
        </w:rPr>
        <w:t>MES/AÑO</w:t>
      </w:r>
      <w:r w:rsidR="00073E47" w:rsidRPr="00B4352B">
        <w:rPr>
          <w:color w:val="FF0000"/>
        </w:rPr>
        <w:t xml:space="preserve">), </w:t>
      </w:r>
      <w:r w:rsidR="00073E47">
        <w:t>en los lugares, días y horarios que disponga la autoridad competente del área</w:t>
      </w:r>
      <w:r w:rsidR="003C33A0">
        <w:t xml:space="preserve"> y de acuerdo a las necesidades  de servicios:</w:t>
      </w:r>
    </w:p>
    <w:p w:rsidR="003C33A0" w:rsidRPr="00943067" w:rsidRDefault="003C33A0" w:rsidP="00756A7B">
      <w:pPr>
        <w:autoSpaceDE w:val="0"/>
        <w:autoSpaceDN w:val="0"/>
        <w:adjustRightInd w:val="0"/>
        <w:spacing w:line="360" w:lineRule="auto"/>
        <w:jc w:val="both"/>
        <w:rPr>
          <w:b/>
          <w:sz w:val="16"/>
          <w:szCs w:val="16"/>
          <w:u w:val="single"/>
        </w:rPr>
      </w:pPr>
      <w:r w:rsidRPr="00943067">
        <w:rPr>
          <w:b/>
          <w:sz w:val="16"/>
          <w:szCs w:val="16"/>
          <w:u w:val="single"/>
        </w:rPr>
        <w:t>APELLIDO Y NOMBRE</w:t>
      </w:r>
      <w:r w:rsidRPr="00943067">
        <w:rPr>
          <w:b/>
          <w:sz w:val="16"/>
          <w:szCs w:val="16"/>
          <w:u w:val="single"/>
        </w:rPr>
        <w:tab/>
      </w:r>
      <w:r w:rsidRPr="00943067">
        <w:rPr>
          <w:b/>
          <w:sz w:val="16"/>
          <w:szCs w:val="16"/>
          <w:u w:val="single"/>
        </w:rPr>
        <w:tab/>
        <w:t xml:space="preserve">                                        LEGAJO Nº       CANTIDAD DE HS AUTORIZADAS                                                                                                                                      </w:t>
      </w:r>
    </w:p>
    <w:p w:rsidR="00A80DD2" w:rsidRDefault="00A80DD2" w:rsidP="00756A7B">
      <w:pPr>
        <w:autoSpaceDE w:val="0"/>
        <w:autoSpaceDN w:val="0"/>
        <w:adjustRightInd w:val="0"/>
        <w:spacing w:line="360" w:lineRule="auto"/>
        <w:jc w:val="both"/>
      </w:pPr>
    </w:p>
    <w:p w:rsidR="001B5CB7" w:rsidRDefault="001B5CB7" w:rsidP="001B5CB7">
      <w:pPr>
        <w:autoSpaceDE w:val="0"/>
        <w:autoSpaceDN w:val="0"/>
        <w:adjustRightInd w:val="0"/>
        <w:spacing w:line="360" w:lineRule="auto"/>
        <w:jc w:val="both"/>
      </w:pPr>
      <w:bookmarkStart w:id="0" w:name="_GoBack"/>
      <w:bookmarkEnd w:id="0"/>
      <w:r w:rsidRPr="0003097B">
        <w:rPr>
          <w:b/>
        </w:rPr>
        <w:t>º) AUTORIZAR</w:t>
      </w:r>
      <w:r>
        <w:t xml:space="preserve"> a los agentes detallados a continuación, dependientes de la Dirección de</w:t>
      </w:r>
      <w:r w:rsidRPr="00B4352B">
        <w:rPr>
          <w:color w:val="FF0000"/>
        </w:rPr>
        <w:t>……</w:t>
      </w:r>
      <w:r w:rsidR="00943067" w:rsidRPr="00B4352B">
        <w:rPr>
          <w:color w:val="FF0000"/>
        </w:rPr>
        <w:t>…………</w:t>
      </w:r>
      <w:r w:rsidR="00943067">
        <w:t>.</w:t>
      </w:r>
      <w:r>
        <w:t xml:space="preserve">, a realizar servicios extraordinarios durante el mes de </w:t>
      </w:r>
      <w:r w:rsidRPr="00B4352B">
        <w:rPr>
          <w:color w:val="FF0000"/>
        </w:rPr>
        <w:t>(</w:t>
      </w:r>
      <w:r w:rsidRPr="00B4352B">
        <w:rPr>
          <w:b/>
          <w:i/>
          <w:color w:val="FF0000"/>
        </w:rPr>
        <w:t>MES/AÑO</w:t>
      </w:r>
      <w:r w:rsidRPr="00B4352B">
        <w:rPr>
          <w:color w:val="FF0000"/>
        </w:rPr>
        <w:t xml:space="preserve">), </w:t>
      </w:r>
      <w:r>
        <w:t>en los lugares, días y horarios que disponga la autoridad competente del área y de acuerdo a las necesidades  de servicios:</w:t>
      </w:r>
    </w:p>
    <w:p w:rsidR="001B5CB7" w:rsidRPr="00943067" w:rsidRDefault="001B5CB7" w:rsidP="001B5CB7">
      <w:pPr>
        <w:autoSpaceDE w:val="0"/>
        <w:autoSpaceDN w:val="0"/>
        <w:adjustRightInd w:val="0"/>
        <w:spacing w:line="360" w:lineRule="auto"/>
        <w:jc w:val="both"/>
        <w:rPr>
          <w:b/>
          <w:sz w:val="16"/>
          <w:szCs w:val="16"/>
          <w:u w:val="single"/>
        </w:rPr>
      </w:pPr>
      <w:r w:rsidRPr="00943067">
        <w:rPr>
          <w:b/>
          <w:sz w:val="16"/>
          <w:szCs w:val="16"/>
          <w:u w:val="single"/>
        </w:rPr>
        <w:t>APELLIDO Y NOMBRE</w:t>
      </w:r>
      <w:r w:rsidRPr="00943067">
        <w:rPr>
          <w:b/>
          <w:sz w:val="16"/>
          <w:szCs w:val="16"/>
          <w:u w:val="single"/>
        </w:rPr>
        <w:tab/>
      </w:r>
      <w:r w:rsidRPr="00943067">
        <w:rPr>
          <w:b/>
          <w:sz w:val="16"/>
          <w:szCs w:val="16"/>
          <w:u w:val="single"/>
        </w:rPr>
        <w:tab/>
        <w:t xml:space="preserve">                                        LEGAJO Nº       CANTIDAD DE HS AUTORIZADAS                                                                                                                                      </w:t>
      </w:r>
    </w:p>
    <w:p w:rsidR="00C76F99" w:rsidRDefault="00C76F99" w:rsidP="00756A7B">
      <w:pPr>
        <w:autoSpaceDE w:val="0"/>
        <w:autoSpaceDN w:val="0"/>
        <w:adjustRightInd w:val="0"/>
        <w:spacing w:line="360" w:lineRule="auto"/>
        <w:jc w:val="both"/>
      </w:pPr>
    </w:p>
    <w:p w:rsidR="001B5CB7" w:rsidRDefault="001B5CB7" w:rsidP="001B5CB7">
      <w:pPr>
        <w:autoSpaceDE w:val="0"/>
        <w:autoSpaceDN w:val="0"/>
        <w:adjustRightInd w:val="0"/>
        <w:spacing w:line="360" w:lineRule="auto"/>
        <w:jc w:val="both"/>
      </w:pPr>
      <w:r w:rsidRPr="0003097B">
        <w:rPr>
          <w:b/>
        </w:rPr>
        <w:t>º) AUTORIZAR</w:t>
      </w:r>
      <w:r>
        <w:t xml:space="preserve"> a los agentes detallados a continuación, dependientes de la Dirección de</w:t>
      </w:r>
      <w:r w:rsidRPr="00B4352B">
        <w:rPr>
          <w:color w:val="FF0000"/>
        </w:rPr>
        <w:t>…</w:t>
      </w:r>
      <w:r w:rsidR="00943067" w:rsidRPr="00B4352B">
        <w:rPr>
          <w:color w:val="FF0000"/>
        </w:rPr>
        <w:t>……………….</w:t>
      </w:r>
      <w:r w:rsidRPr="00B4352B">
        <w:rPr>
          <w:color w:val="FF0000"/>
        </w:rPr>
        <w:t>…</w:t>
      </w:r>
      <w:r>
        <w:t xml:space="preserve">, a realizar servicios extraordinarios durante el mes de </w:t>
      </w:r>
      <w:r w:rsidRPr="00B4352B">
        <w:rPr>
          <w:color w:val="FF0000"/>
        </w:rPr>
        <w:t>(</w:t>
      </w:r>
      <w:r w:rsidRPr="00B4352B">
        <w:rPr>
          <w:b/>
          <w:i/>
          <w:color w:val="FF0000"/>
        </w:rPr>
        <w:t>MES/AÑO</w:t>
      </w:r>
      <w:r w:rsidRPr="00B4352B">
        <w:rPr>
          <w:color w:val="FF0000"/>
        </w:rPr>
        <w:t>)</w:t>
      </w:r>
      <w:r>
        <w:t>, en los lugares, días y horarios que disponga la autoridad competente del área y de acuerdo a las necesidades  de servicios:</w:t>
      </w:r>
    </w:p>
    <w:p w:rsidR="001B5CB7" w:rsidRPr="00943067" w:rsidRDefault="001B5CB7" w:rsidP="001B5CB7">
      <w:pPr>
        <w:autoSpaceDE w:val="0"/>
        <w:autoSpaceDN w:val="0"/>
        <w:adjustRightInd w:val="0"/>
        <w:spacing w:line="360" w:lineRule="auto"/>
        <w:jc w:val="both"/>
        <w:rPr>
          <w:b/>
          <w:sz w:val="16"/>
          <w:szCs w:val="16"/>
          <w:u w:val="single"/>
        </w:rPr>
      </w:pPr>
      <w:r w:rsidRPr="00943067">
        <w:rPr>
          <w:b/>
          <w:sz w:val="16"/>
          <w:szCs w:val="16"/>
          <w:u w:val="single"/>
        </w:rPr>
        <w:t>APELLIDO Y NOMBRE</w:t>
      </w:r>
      <w:r w:rsidRPr="00943067">
        <w:rPr>
          <w:b/>
          <w:sz w:val="16"/>
          <w:szCs w:val="16"/>
          <w:u w:val="single"/>
        </w:rPr>
        <w:tab/>
      </w:r>
      <w:r w:rsidRPr="00943067">
        <w:rPr>
          <w:b/>
          <w:sz w:val="16"/>
          <w:szCs w:val="16"/>
          <w:u w:val="single"/>
        </w:rPr>
        <w:tab/>
        <w:t xml:space="preserve">                                        LEGAJO Nº       CANTIDAD DE HS AUTORIZADAS                                                                                                                                      </w:t>
      </w:r>
    </w:p>
    <w:p w:rsidR="005B1A2B" w:rsidRDefault="005B1A2B" w:rsidP="00756A7B">
      <w:pPr>
        <w:autoSpaceDE w:val="0"/>
        <w:autoSpaceDN w:val="0"/>
        <w:adjustRightInd w:val="0"/>
        <w:spacing w:line="360" w:lineRule="auto"/>
        <w:jc w:val="both"/>
      </w:pPr>
    </w:p>
    <w:p w:rsidR="00C76F99" w:rsidRPr="00756A7B" w:rsidRDefault="00C76F99" w:rsidP="00756A7B">
      <w:pPr>
        <w:autoSpaceDE w:val="0"/>
        <w:autoSpaceDN w:val="0"/>
        <w:adjustRightInd w:val="0"/>
        <w:spacing w:line="360" w:lineRule="auto"/>
        <w:jc w:val="both"/>
      </w:pPr>
      <w:r w:rsidRPr="005B1A2B">
        <w:rPr>
          <w:b/>
        </w:rPr>
        <w:t>º).- TOME</w:t>
      </w:r>
      <w:r w:rsidRPr="00756A7B">
        <w:t xml:space="preserve"> conocimiento  Dirección Recursos Humanos, Dirección General de Contaduría y Oficina de Origen.-</w:t>
      </w:r>
    </w:p>
    <w:p w:rsidR="00C76F99" w:rsidRPr="00756A7B" w:rsidRDefault="00C76F99" w:rsidP="00756A7B">
      <w:pPr>
        <w:autoSpaceDE w:val="0"/>
        <w:autoSpaceDN w:val="0"/>
        <w:adjustRightInd w:val="0"/>
        <w:spacing w:line="360" w:lineRule="auto"/>
        <w:jc w:val="both"/>
      </w:pPr>
    </w:p>
    <w:p w:rsidR="00C76F99" w:rsidRPr="00756A7B" w:rsidRDefault="00C76F99" w:rsidP="00756A7B">
      <w:pPr>
        <w:autoSpaceDE w:val="0"/>
        <w:autoSpaceDN w:val="0"/>
        <w:adjustRightInd w:val="0"/>
        <w:spacing w:line="360" w:lineRule="auto"/>
        <w:jc w:val="both"/>
      </w:pPr>
      <w:r w:rsidRPr="005B1A2B">
        <w:rPr>
          <w:b/>
        </w:rPr>
        <w:t>º).-COMUNICAR</w:t>
      </w:r>
      <w:r w:rsidRPr="00756A7B">
        <w:t>, registrar y archivar.-</w:t>
      </w:r>
    </w:p>
    <w:p w:rsidR="00C76F99" w:rsidRPr="00756A7B" w:rsidRDefault="00C76F99" w:rsidP="00756A7B">
      <w:pPr>
        <w:autoSpaceDE w:val="0"/>
        <w:autoSpaceDN w:val="0"/>
        <w:adjustRightInd w:val="0"/>
        <w:spacing w:line="360" w:lineRule="auto"/>
        <w:jc w:val="both"/>
      </w:pPr>
    </w:p>
    <w:p w:rsidR="00C76F99" w:rsidRPr="00756A7B" w:rsidRDefault="00C76F99" w:rsidP="00756A7B">
      <w:pPr>
        <w:autoSpaceDE w:val="0"/>
        <w:autoSpaceDN w:val="0"/>
        <w:adjustRightInd w:val="0"/>
        <w:spacing w:line="360" w:lineRule="auto"/>
        <w:jc w:val="both"/>
      </w:pPr>
    </w:p>
    <w:p w:rsidR="00C76F99" w:rsidRPr="00756A7B" w:rsidRDefault="00C76F99" w:rsidP="00756A7B">
      <w:pPr>
        <w:autoSpaceDE w:val="0"/>
        <w:autoSpaceDN w:val="0"/>
        <w:adjustRightInd w:val="0"/>
        <w:spacing w:line="360" w:lineRule="auto"/>
        <w:jc w:val="both"/>
      </w:pPr>
    </w:p>
    <w:p w:rsidR="00C76F99" w:rsidRPr="005B1A2B" w:rsidRDefault="005B1A2B" w:rsidP="00756A7B">
      <w:pPr>
        <w:autoSpaceDE w:val="0"/>
        <w:autoSpaceDN w:val="0"/>
        <w:adjustRightInd w:val="0"/>
        <w:spacing w:line="360" w:lineRule="auto"/>
        <w:jc w:val="both"/>
        <w:rPr>
          <w:b/>
          <w:u w:val="single"/>
        </w:rPr>
      </w:pPr>
      <w:r>
        <w:rPr>
          <w:b/>
          <w:u w:val="single"/>
        </w:rPr>
        <w:t>RESOLUCIÓ</w:t>
      </w:r>
      <w:r w:rsidR="00C76F99" w:rsidRPr="005B1A2B">
        <w:rPr>
          <w:b/>
          <w:u w:val="single"/>
        </w:rPr>
        <w:t xml:space="preserve">N </w:t>
      </w:r>
      <w:r w:rsidR="00FA3826" w:rsidRPr="005B1A2B">
        <w:rPr>
          <w:b/>
          <w:u w:val="single"/>
        </w:rPr>
        <w:t xml:space="preserve">  </w:t>
      </w:r>
      <w:r w:rsidR="00FA3826" w:rsidRPr="00B4352B">
        <w:rPr>
          <w:b/>
          <w:color w:val="FF0000"/>
          <w:u w:val="single"/>
        </w:rPr>
        <w:t xml:space="preserve">(S. XXX)   </w:t>
      </w:r>
      <w:r w:rsidR="00C76F99" w:rsidRPr="00B4352B">
        <w:rPr>
          <w:b/>
          <w:color w:val="FF0000"/>
          <w:u w:val="single"/>
        </w:rPr>
        <w:t xml:space="preserve">Nº             .  </w:t>
      </w:r>
    </w:p>
    <w:p w:rsidR="00C76F99" w:rsidRPr="00B4352B" w:rsidRDefault="005B1A2B" w:rsidP="00756A7B">
      <w:pPr>
        <w:autoSpaceDE w:val="0"/>
        <w:autoSpaceDN w:val="0"/>
        <w:adjustRightInd w:val="0"/>
        <w:spacing w:line="360" w:lineRule="auto"/>
        <w:jc w:val="both"/>
        <w:rPr>
          <w:b/>
          <w:color w:val="FF0000"/>
          <w:u w:val="single"/>
        </w:rPr>
      </w:pPr>
      <w:r w:rsidRPr="005B1A2B">
        <w:rPr>
          <w:b/>
          <w:u w:val="single"/>
        </w:rPr>
        <w:t xml:space="preserve">EXPTE </w:t>
      </w:r>
      <w:r>
        <w:rPr>
          <w:b/>
          <w:u w:val="single"/>
        </w:rPr>
        <w:t xml:space="preserve">    </w:t>
      </w:r>
      <w:r w:rsidRPr="00B4352B">
        <w:rPr>
          <w:b/>
          <w:color w:val="FF0000"/>
          <w:u w:val="single"/>
        </w:rPr>
        <w:t>Nº:</w:t>
      </w:r>
      <w:r w:rsidR="00B4352B" w:rsidRPr="00B4352B">
        <w:rPr>
          <w:b/>
          <w:color w:val="FF0000"/>
          <w:u w:val="single"/>
        </w:rPr>
        <w:t xml:space="preserve"> XX-X-XX</w:t>
      </w:r>
    </w:p>
    <w:sectPr w:rsidR="00C76F99" w:rsidRPr="00B4352B" w:rsidSect="005B1A2B">
      <w:headerReference w:type="default" r:id="rId7"/>
      <w:pgSz w:w="11907" w:h="16839" w:code="9"/>
      <w:pgMar w:top="1701" w:right="1701" w:bottom="1701"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BC0" w:rsidRDefault="00834BC0" w:rsidP="00C72613">
      <w:r>
        <w:separator/>
      </w:r>
    </w:p>
  </w:endnote>
  <w:endnote w:type="continuationSeparator" w:id="0">
    <w:p w:rsidR="00834BC0" w:rsidRDefault="00834BC0" w:rsidP="00C7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BC0" w:rsidRDefault="00834BC0" w:rsidP="00C72613">
      <w:r>
        <w:separator/>
      </w:r>
    </w:p>
  </w:footnote>
  <w:footnote w:type="continuationSeparator" w:id="0">
    <w:p w:rsidR="00834BC0" w:rsidRDefault="00834BC0" w:rsidP="00C72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613" w:rsidRDefault="00C72613" w:rsidP="00C72613">
    <w:pPr>
      <w:jc w:val="center"/>
    </w:pPr>
    <w:r>
      <w:rPr>
        <w:noProof/>
        <w:lang w:val="es-AR" w:eastAsia="es-AR"/>
      </w:rPr>
      <w:drawing>
        <wp:inline distT="0" distB="0" distL="0" distR="0" wp14:anchorId="75730D86" wp14:editId="59DACB2F">
          <wp:extent cx="819150" cy="9620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962025"/>
                  </a:xfrm>
                  <a:prstGeom prst="rect">
                    <a:avLst/>
                  </a:prstGeom>
                  <a:noFill/>
                  <a:ln>
                    <a:noFill/>
                  </a:ln>
                </pic:spPr>
              </pic:pic>
            </a:graphicData>
          </a:graphic>
        </wp:inline>
      </w:drawing>
    </w:r>
  </w:p>
  <w:p w:rsidR="00C72613" w:rsidRPr="004F0BF2" w:rsidRDefault="00C72613" w:rsidP="00C72613">
    <w:pPr>
      <w:jc w:val="center"/>
      <w:rPr>
        <w:rFonts w:ascii="Blackadder ITC" w:hAnsi="Blackadder ITC"/>
        <w:sz w:val="28"/>
        <w:szCs w:val="28"/>
      </w:rPr>
    </w:pPr>
    <w:r w:rsidRPr="004F0BF2">
      <w:rPr>
        <w:rFonts w:ascii="Blackadder ITC" w:hAnsi="Blackadder ITC"/>
        <w:sz w:val="28"/>
        <w:szCs w:val="28"/>
      </w:rPr>
      <w:t>Municipalidad de la Ciudad</w:t>
    </w:r>
  </w:p>
  <w:p w:rsidR="00C72613" w:rsidRDefault="00C72613" w:rsidP="00C72613">
    <w:pPr>
      <w:jc w:val="center"/>
    </w:pPr>
    <w:proofErr w:type="gramStart"/>
    <w:r w:rsidRPr="004F0BF2">
      <w:rPr>
        <w:rFonts w:ascii="Blackadder ITC" w:hAnsi="Blackadder ITC"/>
        <w:sz w:val="28"/>
        <w:szCs w:val="28"/>
      </w:rPr>
      <w:t>de</w:t>
    </w:r>
    <w:proofErr w:type="gramEnd"/>
    <w:r w:rsidRPr="004F0BF2">
      <w:rPr>
        <w:rFonts w:ascii="Blackadder ITC" w:hAnsi="Blackadder ITC"/>
        <w:sz w:val="28"/>
        <w:szCs w:val="28"/>
      </w:rPr>
      <w:t xml:space="preserve"> San Fdo. </w:t>
    </w:r>
    <w:proofErr w:type="gramStart"/>
    <w:r w:rsidRPr="004F0BF2">
      <w:rPr>
        <w:rFonts w:ascii="Blackadder ITC" w:hAnsi="Blackadder ITC"/>
        <w:sz w:val="28"/>
        <w:szCs w:val="28"/>
      </w:rPr>
      <w:t>del</w:t>
    </w:r>
    <w:proofErr w:type="gramEnd"/>
    <w:r w:rsidRPr="004F0BF2">
      <w:rPr>
        <w:rFonts w:ascii="Blackadder ITC" w:hAnsi="Blackadder ITC"/>
        <w:sz w:val="28"/>
        <w:szCs w:val="28"/>
      </w:rPr>
      <w:t xml:space="preserve"> Valle de Catamarca</w:t>
    </w:r>
    <w:r>
      <w:rPr>
        <w:rFonts w:ascii="Arial" w:hAnsi="Arial" w:cs="Arial"/>
        <w:b/>
        <w:bCs/>
        <w:sz w:val="18"/>
        <w:szCs w:val="18"/>
        <w:bdr w:val="none" w:sz="0" w:space="0" w:color="auto" w:frame="1"/>
        <w:lang w:eastAsia="es-AR"/>
      </w:rPr>
      <w:t xml:space="preserve">           </w:t>
    </w:r>
  </w:p>
  <w:p w:rsidR="00C72613" w:rsidRDefault="00C7261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F99"/>
    <w:rsid w:val="0003097B"/>
    <w:rsid w:val="00073E47"/>
    <w:rsid w:val="00075ACF"/>
    <w:rsid w:val="001B5CB7"/>
    <w:rsid w:val="001D593D"/>
    <w:rsid w:val="002E3CD4"/>
    <w:rsid w:val="003C33A0"/>
    <w:rsid w:val="005B1A2B"/>
    <w:rsid w:val="00617299"/>
    <w:rsid w:val="0064661D"/>
    <w:rsid w:val="00676075"/>
    <w:rsid w:val="00756A7B"/>
    <w:rsid w:val="007C53A2"/>
    <w:rsid w:val="00834BC0"/>
    <w:rsid w:val="00943067"/>
    <w:rsid w:val="009C3DA8"/>
    <w:rsid w:val="00A80DD2"/>
    <w:rsid w:val="00B04BDF"/>
    <w:rsid w:val="00B4352B"/>
    <w:rsid w:val="00B47905"/>
    <w:rsid w:val="00BA7BA8"/>
    <w:rsid w:val="00C72613"/>
    <w:rsid w:val="00C75437"/>
    <w:rsid w:val="00C76F99"/>
    <w:rsid w:val="00CD7A41"/>
    <w:rsid w:val="00DE7115"/>
    <w:rsid w:val="00E94B5C"/>
    <w:rsid w:val="00F369B2"/>
    <w:rsid w:val="00F4783A"/>
    <w:rsid w:val="00FA3826"/>
    <w:rsid w:val="00FA52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F9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613"/>
    <w:pPr>
      <w:tabs>
        <w:tab w:val="center" w:pos="4419"/>
        <w:tab w:val="right" w:pos="8838"/>
      </w:tabs>
    </w:pPr>
  </w:style>
  <w:style w:type="character" w:customStyle="1" w:styleId="EncabezadoCar">
    <w:name w:val="Encabezado Car"/>
    <w:basedOn w:val="Fuentedeprrafopredeter"/>
    <w:link w:val="Encabezado"/>
    <w:uiPriority w:val="99"/>
    <w:rsid w:val="00C7261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72613"/>
    <w:pPr>
      <w:tabs>
        <w:tab w:val="center" w:pos="4419"/>
        <w:tab w:val="right" w:pos="8838"/>
      </w:tabs>
    </w:pPr>
  </w:style>
  <w:style w:type="character" w:customStyle="1" w:styleId="PiedepginaCar">
    <w:name w:val="Pie de página Car"/>
    <w:basedOn w:val="Fuentedeprrafopredeter"/>
    <w:link w:val="Piedepgina"/>
    <w:uiPriority w:val="99"/>
    <w:rsid w:val="00C7261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72613"/>
    <w:rPr>
      <w:rFonts w:ascii="Tahoma" w:hAnsi="Tahoma" w:cs="Tahoma"/>
      <w:sz w:val="16"/>
      <w:szCs w:val="16"/>
    </w:rPr>
  </w:style>
  <w:style w:type="character" w:customStyle="1" w:styleId="TextodegloboCar">
    <w:name w:val="Texto de globo Car"/>
    <w:basedOn w:val="Fuentedeprrafopredeter"/>
    <w:link w:val="Textodeglobo"/>
    <w:uiPriority w:val="99"/>
    <w:semiHidden/>
    <w:rsid w:val="00C72613"/>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F9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613"/>
    <w:pPr>
      <w:tabs>
        <w:tab w:val="center" w:pos="4419"/>
        <w:tab w:val="right" w:pos="8838"/>
      </w:tabs>
    </w:pPr>
  </w:style>
  <w:style w:type="character" w:customStyle="1" w:styleId="EncabezadoCar">
    <w:name w:val="Encabezado Car"/>
    <w:basedOn w:val="Fuentedeprrafopredeter"/>
    <w:link w:val="Encabezado"/>
    <w:uiPriority w:val="99"/>
    <w:rsid w:val="00C7261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72613"/>
    <w:pPr>
      <w:tabs>
        <w:tab w:val="center" w:pos="4419"/>
        <w:tab w:val="right" w:pos="8838"/>
      </w:tabs>
    </w:pPr>
  </w:style>
  <w:style w:type="character" w:customStyle="1" w:styleId="PiedepginaCar">
    <w:name w:val="Pie de página Car"/>
    <w:basedOn w:val="Fuentedeprrafopredeter"/>
    <w:link w:val="Piedepgina"/>
    <w:uiPriority w:val="99"/>
    <w:rsid w:val="00C7261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72613"/>
    <w:rPr>
      <w:rFonts w:ascii="Tahoma" w:hAnsi="Tahoma" w:cs="Tahoma"/>
      <w:sz w:val="16"/>
      <w:szCs w:val="16"/>
    </w:rPr>
  </w:style>
  <w:style w:type="character" w:customStyle="1" w:styleId="TextodegloboCar">
    <w:name w:val="Texto de globo Car"/>
    <w:basedOn w:val="Fuentedeprrafopredeter"/>
    <w:link w:val="Textodeglobo"/>
    <w:uiPriority w:val="99"/>
    <w:semiHidden/>
    <w:rsid w:val="00C72613"/>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65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3046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dc:creator>
  <cp:lastModifiedBy>Operador</cp:lastModifiedBy>
  <cp:revision>4</cp:revision>
  <dcterms:created xsi:type="dcterms:W3CDTF">2018-05-14T16:05:00Z</dcterms:created>
  <dcterms:modified xsi:type="dcterms:W3CDTF">2018-05-15T12:29:00Z</dcterms:modified>
</cp:coreProperties>
</file>